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E8EE7" w14:textId="7DA82083" w:rsidR="005F5E0C" w:rsidRPr="00731BDE" w:rsidRDefault="00D831EC" w:rsidP="00ED19A5">
      <w:pPr>
        <w:pBdr>
          <w:bottom w:val="single" w:sz="4" w:space="1" w:color="auto"/>
        </w:pBdr>
        <w:jc w:val="center"/>
        <w:rPr>
          <w:rFonts w:ascii="Times New Roman" w:hAnsi="Times New Roman" w:cs="Times New Roman"/>
          <w:b/>
          <w:bCs/>
          <w:sz w:val="36"/>
          <w:szCs w:val="36"/>
        </w:rPr>
      </w:pPr>
      <w:r w:rsidRPr="00731BDE">
        <w:rPr>
          <w:rFonts w:ascii="Times New Roman" w:hAnsi="Times New Roman" w:cs="Times New Roman"/>
          <w:b/>
          <w:bCs/>
          <w:sz w:val="40"/>
          <w:szCs w:val="40"/>
        </w:rPr>
        <w:t xml:space="preserve"> </w:t>
      </w:r>
      <w:r w:rsidR="005F5E0C" w:rsidRPr="00731BDE">
        <w:rPr>
          <w:rFonts w:ascii="Times New Roman" w:hAnsi="Times New Roman" w:cs="Times New Roman"/>
          <w:b/>
          <w:bCs/>
          <w:sz w:val="40"/>
          <w:szCs w:val="40"/>
        </w:rPr>
        <w:t>CONFIDENTIAL</w:t>
      </w:r>
    </w:p>
    <w:p w14:paraId="2E3822A6" w14:textId="639A2006" w:rsidR="005014EC" w:rsidRPr="00731BDE" w:rsidRDefault="005014EC" w:rsidP="00D831EC">
      <w:pPr>
        <w:pBdr>
          <w:bottom w:val="single" w:sz="4" w:space="1" w:color="auto"/>
        </w:pBdr>
        <w:jc w:val="center"/>
        <w:rPr>
          <w:rFonts w:ascii="Times New Roman" w:hAnsi="Times New Roman" w:cs="Times New Roman"/>
          <w:b/>
          <w:bCs/>
          <w:sz w:val="22"/>
          <w:szCs w:val="22"/>
        </w:rPr>
      </w:pPr>
      <w:r w:rsidRPr="00731BDE">
        <w:rPr>
          <w:rFonts w:ascii="Times New Roman" w:hAnsi="Times New Roman" w:cs="Times New Roman"/>
          <w:b/>
          <w:bCs/>
          <w:sz w:val="28"/>
          <w:szCs w:val="28"/>
        </w:rPr>
        <w:t>CONSENT</w:t>
      </w:r>
      <w:r w:rsidRPr="00731BDE">
        <w:rPr>
          <w:rFonts w:ascii="Times New Roman" w:hAnsi="Times New Roman" w:cs="Times New Roman"/>
          <w:b/>
          <w:bCs/>
          <w:sz w:val="22"/>
          <w:szCs w:val="22"/>
        </w:rPr>
        <w:t xml:space="preserve"> </w:t>
      </w:r>
      <w:r w:rsidRPr="00731BDE">
        <w:rPr>
          <w:rFonts w:ascii="Times New Roman" w:hAnsi="Times New Roman" w:cs="Times New Roman"/>
          <w:b/>
          <w:bCs/>
          <w:sz w:val="28"/>
          <w:szCs w:val="28"/>
        </w:rPr>
        <w:t>FORM</w:t>
      </w:r>
    </w:p>
    <w:p w14:paraId="200E4D22" w14:textId="77777777" w:rsidR="00731BDE" w:rsidRDefault="00731BDE" w:rsidP="00B94A73">
      <w:pPr>
        <w:jc w:val="both"/>
        <w:rPr>
          <w:rFonts w:ascii="Times New Roman" w:hAnsi="Times New Roman" w:cs="Times New Roman"/>
          <w:b/>
          <w:bCs/>
          <w:i/>
          <w:iCs/>
          <w:sz w:val="22"/>
          <w:szCs w:val="22"/>
        </w:rPr>
      </w:pPr>
    </w:p>
    <w:p w14:paraId="42A718B0" w14:textId="0811704F" w:rsidR="00104C83" w:rsidRPr="00731BDE" w:rsidRDefault="00B94A73" w:rsidP="00B94A73">
      <w:pPr>
        <w:jc w:val="both"/>
        <w:rPr>
          <w:rFonts w:ascii="Times New Roman" w:hAnsi="Times New Roman" w:cs="Times New Roman"/>
          <w:b/>
          <w:bCs/>
          <w:i/>
          <w:iCs/>
          <w:sz w:val="22"/>
          <w:szCs w:val="22"/>
        </w:rPr>
      </w:pPr>
      <w:r w:rsidRPr="00731BDE">
        <w:rPr>
          <w:rFonts w:ascii="Times New Roman" w:hAnsi="Times New Roman" w:cs="Times New Roman"/>
          <w:b/>
          <w:bCs/>
          <w:i/>
          <w:iCs/>
          <w:sz w:val="22"/>
          <w:szCs w:val="22"/>
        </w:rPr>
        <w:t xml:space="preserve">Instructions: </w:t>
      </w:r>
    </w:p>
    <w:p w14:paraId="076C8325" w14:textId="77777777" w:rsidR="00B94A73" w:rsidRPr="00731BDE" w:rsidRDefault="00B94A73" w:rsidP="00B94A73">
      <w:pPr>
        <w:pStyle w:val="ListParagraph"/>
        <w:numPr>
          <w:ilvl w:val="0"/>
          <w:numId w:val="1"/>
        </w:numPr>
        <w:pBdr>
          <w:top w:val="single" w:sz="4" w:space="1" w:color="auto"/>
          <w:left w:val="single" w:sz="4" w:space="4" w:color="auto"/>
          <w:bottom w:val="single" w:sz="4" w:space="1" w:color="auto"/>
          <w:right w:val="single" w:sz="4" w:space="4" w:color="auto"/>
        </w:pBdr>
        <w:jc w:val="both"/>
        <w:rPr>
          <w:rFonts w:ascii="Times New Roman" w:hAnsi="Times New Roman" w:cs="Times New Roman"/>
          <w:i/>
          <w:iCs/>
          <w:sz w:val="22"/>
          <w:szCs w:val="22"/>
        </w:rPr>
      </w:pPr>
      <w:r w:rsidRPr="00731BDE">
        <w:rPr>
          <w:rFonts w:ascii="Times New Roman" w:hAnsi="Times New Roman" w:cs="Times New Roman"/>
          <w:i/>
          <w:iCs/>
          <w:sz w:val="22"/>
          <w:szCs w:val="22"/>
        </w:rPr>
        <w:t xml:space="preserve">This form should be read to the complainant or his/her guardian in his/her mother tongue.  </w:t>
      </w:r>
    </w:p>
    <w:p w14:paraId="2FA29512" w14:textId="77777777" w:rsidR="00B94A73" w:rsidRPr="00731BDE" w:rsidRDefault="00B94A73" w:rsidP="00B94A73">
      <w:pPr>
        <w:pStyle w:val="ListParagraph"/>
        <w:numPr>
          <w:ilvl w:val="0"/>
          <w:numId w:val="1"/>
        </w:numPr>
        <w:pBdr>
          <w:top w:val="single" w:sz="4" w:space="1" w:color="auto"/>
          <w:left w:val="single" w:sz="4" w:space="4" w:color="auto"/>
          <w:bottom w:val="single" w:sz="4" w:space="1" w:color="auto"/>
          <w:right w:val="single" w:sz="4" w:space="4" w:color="auto"/>
        </w:pBdr>
        <w:jc w:val="both"/>
        <w:rPr>
          <w:rFonts w:ascii="Times New Roman" w:hAnsi="Times New Roman" w:cs="Times New Roman"/>
          <w:i/>
          <w:iCs/>
          <w:sz w:val="22"/>
          <w:szCs w:val="22"/>
        </w:rPr>
      </w:pPr>
      <w:r w:rsidRPr="00731BDE">
        <w:rPr>
          <w:rFonts w:ascii="Times New Roman" w:hAnsi="Times New Roman" w:cs="Times New Roman"/>
          <w:i/>
          <w:iCs/>
          <w:sz w:val="22"/>
          <w:szCs w:val="22"/>
        </w:rPr>
        <w:t xml:space="preserve">It should be clearly explained to the complainant that he/she can choose any or </w:t>
      </w:r>
      <w:proofErr w:type="gramStart"/>
      <w:r w:rsidRPr="00731BDE">
        <w:rPr>
          <w:rFonts w:ascii="Times New Roman" w:hAnsi="Times New Roman" w:cs="Times New Roman"/>
          <w:i/>
          <w:iCs/>
          <w:sz w:val="22"/>
          <w:szCs w:val="22"/>
        </w:rPr>
        <w:t>all of</w:t>
      </w:r>
      <w:proofErr w:type="gramEnd"/>
      <w:r w:rsidRPr="00731BDE">
        <w:rPr>
          <w:rFonts w:ascii="Times New Roman" w:hAnsi="Times New Roman" w:cs="Times New Roman"/>
          <w:i/>
          <w:iCs/>
          <w:sz w:val="22"/>
          <w:szCs w:val="22"/>
        </w:rPr>
        <w:t xml:space="preserve"> the proposed options (for example, only having access to care services without consenting to the complaint management mechanism process). </w:t>
      </w:r>
    </w:p>
    <w:p w14:paraId="15C4ACDE" w14:textId="77777777" w:rsidR="00B94A73" w:rsidRPr="00731BDE" w:rsidRDefault="00B94A73" w:rsidP="00B94A73">
      <w:pPr>
        <w:pStyle w:val="ListParagraph"/>
        <w:numPr>
          <w:ilvl w:val="0"/>
          <w:numId w:val="1"/>
        </w:numPr>
        <w:pBdr>
          <w:top w:val="single" w:sz="4" w:space="1" w:color="auto"/>
          <w:left w:val="single" w:sz="4" w:space="4" w:color="auto"/>
          <w:bottom w:val="single" w:sz="4" w:space="1" w:color="auto"/>
          <w:right w:val="single" w:sz="4" w:space="4" w:color="auto"/>
        </w:pBdr>
        <w:jc w:val="both"/>
        <w:rPr>
          <w:rFonts w:ascii="Times New Roman" w:hAnsi="Times New Roman" w:cs="Times New Roman"/>
          <w:i/>
          <w:iCs/>
          <w:sz w:val="22"/>
          <w:szCs w:val="22"/>
        </w:rPr>
      </w:pPr>
      <w:r w:rsidRPr="00731BDE">
        <w:rPr>
          <w:rFonts w:ascii="Times New Roman" w:hAnsi="Times New Roman" w:cs="Times New Roman"/>
          <w:i/>
          <w:iCs/>
          <w:sz w:val="22"/>
          <w:szCs w:val="22"/>
        </w:rPr>
        <w:t xml:space="preserve">Please explain in detail to the plaintiff what the GM process will look like, inform the complainants who will contact them, for what purpose, and what the time frames are. Please adapt the information to the context of your project in as </w:t>
      </w:r>
      <w:proofErr w:type="gramStart"/>
      <w:r w:rsidRPr="00731BDE">
        <w:rPr>
          <w:rFonts w:ascii="Times New Roman" w:hAnsi="Times New Roman" w:cs="Times New Roman"/>
          <w:i/>
          <w:iCs/>
          <w:sz w:val="22"/>
          <w:szCs w:val="22"/>
        </w:rPr>
        <w:t>much detail</w:t>
      </w:r>
      <w:proofErr w:type="gramEnd"/>
      <w:r w:rsidRPr="00731BDE">
        <w:rPr>
          <w:rFonts w:ascii="Times New Roman" w:hAnsi="Times New Roman" w:cs="Times New Roman"/>
          <w:i/>
          <w:iCs/>
          <w:sz w:val="22"/>
          <w:szCs w:val="22"/>
        </w:rPr>
        <w:t xml:space="preserve"> as possible. Here is an example of what you could say: "The GM is an administrative procedure and can only give rise to administrative sanctions, if any, only in accordance with </w:t>
      </w:r>
      <w:proofErr w:type="spellStart"/>
      <w:r w:rsidRPr="00731BDE">
        <w:rPr>
          <w:rFonts w:ascii="Times New Roman" w:hAnsi="Times New Roman" w:cs="Times New Roman"/>
          <w:i/>
          <w:iCs/>
          <w:sz w:val="22"/>
          <w:szCs w:val="22"/>
        </w:rPr>
        <w:t>labour</w:t>
      </w:r>
      <w:proofErr w:type="spellEnd"/>
      <w:r w:rsidRPr="00731BDE">
        <w:rPr>
          <w:rFonts w:ascii="Times New Roman" w:hAnsi="Times New Roman" w:cs="Times New Roman"/>
          <w:i/>
          <w:iCs/>
          <w:sz w:val="22"/>
          <w:szCs w:val="22"/>
        </w:rPr>
        <w:t xml:space="preserve"> law and contractor policies. The GM will not give rise to any compensation or reparation, but you retain the right to seek legal </w:t>
      </w:r>
      <w:proofErr w:type="gramStart"/>
      <w:r w:rsidRPr="00731BDE">
        <w:rPr>
          <w:rFonts w:ascii="Times New Roman" w:hAnsi="Times New Roman" w:cs="Times New Roman"/>
          <w:i/>
          <w:iCs/>
          <w:sz w:val="22"/>
          <w:szCs w:val="22"/>
        </w:rPr>
        <w:t>advice</w:t>
      </w:r>
      <w:proofErr w:type="gramEnd"/>
      <w:r w:rsidRPr="00731BDE">
        <w:rPr>
          <w:rFonts w:ascii="Times New Roman" w:hAnsi="Times New Roman" w:cs="Times New Roman"/>
          <w:i/>
          <w:iCs/>
          <w:sz w:val="22"/>
          <w:szCs w:val="22"/>
        </w:rPr>
        <w:t xml:space="preserve"> and you can start the judicial process at any time. The GM process means that a person designated by the project (please provide details of their identity) will contact you, the alleged perpetrator and others who may know the case to verify the information contained in the complaint.” </w:t>
      </w:r>
    </w:p>
    <w:p w14:paraId="7F538043" w14:textId="77777777" w:rsidR="00B94A73" w:rsidRPr="00731BDE" w:rsidRDefault="00B94A73" w:rsidP="00B94A73">
      <w:pPr>
        <w:pStyle w:val="ListParagraph"/>
        <w:numPr>
          <w:ilvl w:val="0"/>
          <w:numId w:val="1"/>
        </w:numPr>
        <w:pBdr>
          <w:top w:val="single" w:sz="4" w:space="1" w:color="auto"/>
          <w:left w:val="single" w:sz="4" w:space="4" w:color="auto"/>
          <w:bottom w:val="single" w:sz="4" w:space="1" w:color="auto"/>
          <w:right w:val="single" w:sz="4" w:space="4" w:color="auto"/>
        </w:pBdr>
        <w:jc w:val="both"/>
        <w:rPr>
          <w:rFonts w:ascii="Times New Roman" w:hAnsi="Times New Roman" w:cs="Times New Roman"/>
          <w:i/>
          <w:iCs/>
          <w:sz w:val="22"/>
          <w:szCs w:val="22"/>
        </w:rPr>
      </w:pPr>
      <w:r w:rsidRPr="00731BDE">
        <w:rPr>
          <w:rFonts w:ascii="Times New Roman" w:hAnsi="Times New Roman" w:cs="Times New Roman"/>
          <w:i/>
          <w:iCs/>
          <w:sz w:val="22"/>
          <w:szCs w:val="22"/>
        </w:rPr>
        <w:t xml:space="preserve">Ensure that the complainant is fully aware that he or she may change his or her mind at any time and that, as a result, the process </w:t>
      </w:r>
      <w:proofErr w:type="gramStart"/>
      <w:r w:rsidRPr="00731BDE">
        <w:rPr>
          <w:rFonts w:ascii="Times New Roman" w:hAnsi="Times New Roman" w:cs="Times New Roman"/>
          <w:i/>
          <w:iCs/>
          <w:sz w:val="22"/>
          <w:szCs w:val="22"/>
        </w:rPr>
        <w:t>would</w:t>
      </w:r>
      <w:proofErr w:type="gramEnd"/>
      <w:r w:rsidRPr="00731BDE">
        <w:rPr>
          <w:rFonts w:ascii="Times New Roman" w:hAnsi="Times New Roman" w:cs="Times New Roman"/>
          <w:i/>
          <w:iCs/>
          <w:sz w:val="22"/>
          <w:szCs w:val="22"/>
        </w:rPr>
        <w:t xml:space="preserve"> stop. </w:t>
      </w:r>
    </w:p>
    <w:p w14:paraId="5071EBA2" w14:textId="21742245" w:rsidR="001C0AB1" w:rsidRPr="00731BDE" w:rsidRDefault="00B94A73" w:rsidP="00B94A73">
      <w:pPr>
        <w:pStyle w:val="ListParagraph"/>
        <w:numPr>
          <w:ilvl w:val="0"/>
          <w:numId w:val="1"/>
        </w:numPr>
        <w:pBdr>
          <w:top w:val="single" w:sz="4" w:space="1" w:color="auto"/>
          <w:left w:val="single" w:sz="4" w:space="4" w:color="auto"/>
          <w:bottom w:val="single" w:sz="4" w:space="1" w:color="auto"/>
          <w:right w:val="single" w:sz="4" w:space="4" w:color="auto"/>
        </w:pBdr>
        <w:jc w:val="both"/>
        <w:rPr>
          <w:rFonts w:ascii="Times New Roman" w:hAnsi="Times New Roman" w:cs="Times New Roman"/>
          <w:i/>
          <w:iCs/>
          <w:sz w:val="22"/>
          <w:szCs w:val="22"/>
        </w:rPr>
      </w:pPr>
      <w:r w:rsidRPr="00731BDE">
        <w:rPr>
          <w:rFonts w:ascii="Times New Roman" w:hAnsi="Times New Roman" w:cs="Times New Roman"/>
          <w:i/>
          <w:iCs/>
          <w:sz w:val="22"/>
          <w:szCs w:val="22"/>
        </w:rPr>
        <w:t>Do not attach this consent form directly to the complaint registration form; it should be kept separate to ensure the confidentiality of the information provided by the beneficiary. Keep all forms secure and prevent unauthorized access.</w:t>
      </w:r>
    </w:p>
    <w:p w14:paraId="78BFBD7C" w14:textId="77777777" w:rsidR="00840925" w:rsidRPr="00731BDE" w:rsidRDefault="00840925" w:rsidP="005F5E0C">
      <w:pPr>
        <w:jc w:val="both"/>
        <w:rPr>
          <w:rFonts w:ascii="Times New Roman" w:hAnsi="Times New Roman" w:cs="Times New Roman"/>
          <w:b/>
          <w:bCs/>
        </w:rPr>
      </w:pPr>
    </w:p>
    <w:p w14:paraId="6BA9F89E" w14:textId="77777777" w:rsidR="00B37B73" w:rsidRPr="00731BDE" w:rsidRDefault="00B37B73" w:rsidP="005F5E0C">
      <w:pPr>
        <w:jc w:val="both"/>
        <w:rPr>
          <w:rFonts w:ascii="Times New Roman" w:hAnsi="Times New Roman" w:cs="Times New Roman"/>
          <w:b/>
          <w:bCs/>
        </w:rPr>
      </w:pPr>
    </w:p>
    <w:p w14:paraId="07C6D1D1" w14:textId="77777777" w:rsidR="00B37B73" w:rsidRPr="00731BDE" w:rsidRDefault="00B37B73" w:rsidP="005F5E0C">
      <w:pPr>
        <w:jc w:val="both"/>
        <w:rPr>
          <w:rFonts w:ascii="Times New Roman" w:hAnsi="Times New Roman" w:cs="Times New Roman"/>
          <w:b/>
          <w:bCs/>
        </w:rPr>
      </w:pPr>
    </w:p>
    <w:p w14:paraId="703449C8" w14:textId="77777777" w:rsidR="00B37B73" w:rsidRPr="00731BDE" w:rsidRDefault="00B37B73" w:rsidP="005F5E0C">
      <w:pPr>
        <w:jc w:val="both"/>
        <w:rPr>
          <w:rFonts w:ascii="Times New Roman" w:hAnsi="Times New Roman" w:cs="Times New Roman"/>
          <w:b/>
          <w:bCs/>
        </w:rPr>
      </w:pPr>
    </w:p>
    <w:p w14:paraId="7B614C51" w14:textId="77777777" w:rsidR="00ED19A5" w:rsidRPr="00731BDE" w:rsidRDefault="00ED19A5" w:rsidP="005F5E0C">
      <w:pPr>
        <w:jc w:val="both"/>
        <w:rPr>
          <w:rFonts w:ascii="Times New Roman" w:hAnsi="Times New Roman" w:cs="Times New Roman"/>
          <w:b/>
          <w:bCs/>
        </w:rPr>
      </w:pPr>
    </w:p>
    <w:p w14:paraId="17834F08" w14:textId="77777777" w:rsidR="00ED19A5" w:rsidRPr="00731BDE" w:rsidRDefault="00ED19A5" w:rsidP="005F5E0C">
      <w:pPr>
        <w:jc w:val="both"/>
        <w:rPr>
          <w:rFonts w:ascii="Times New Roman" w:hAnsi="Times New Roman" w:cs="Times New Roman"/>
          <w:b/>
          <w:bCs/>
        </w:rPr>
      </w:pPr>
    </w:p>
    <w:p w14:paraId="57CC355E" w14:textId="77777777" w:rsidR="00ED19A5" w:rsidRDefault="00ED19A5" w:rsidP="005F5E0C">
      <w:pPr>
        <w:jc w:val="both"/>
        <w:rPr>
          <w:rFonts w:ascii="Times New Roman" w:hAnsi="Times New Roman" w:cs="Times New Roman"/>
          <w:b/>
          <w:bCs/>
        </w:rPr>
      </w:pPr>
    </w:p>
    <w:p w14:paraId="461D198B" w14:textId="77777777" w:rsidR="00731BDE" w:rsidRDefault="00731BDE" w:rsidP="005F5E0C">
      <w:pPr>
        <w:jc w:val="both"/>
        <w:rPr>
          <w:rFonts w:ascii="Times New Roman" w:hAnsi="Times New Roman" w:cs="Times New Roman"/>
          <w:b/>
          <w:bCs/>
        </w:rPr>
      </w:pPr>
    </w:p>
    <w:p w14:paraId="08A8BCD7" w14:textId="77777777" w:rsidR="00731BDE" w:rsidRPr="00731BDE" w:rsidRDefault="00731BDE" w:rsidP="005F5E0C">
      <w:pPr>
        <w:jc w:val="both"/>
        <w:rPr>
          <w:rFonts w:ascii="Times New Roman" w:hAnsi="Times New Roman" w:cs="Times New Roman"/>
          <w:b/>
          <w:bCs/>
        </w:rPr>
      </w:pPr>
    </w:p>
    <w:p w14:paraId="3247FBEF" w14:textId="77777777" w:rsidR="00ED19A5" w:rsidRPr="00731BDE" w:rsidRDefault="00ED19A5" w:rsidP="005F5E0C">
      <w:pPr>
        <w:jc w:val="both"/>
        <w:rPr>
          <w:rFonts w:ascii="Times New Roman" w:hAnsi="Times New Roman" w:cs="Times New Roman"/>
          <w:b/>
          <w:bCs/>
        </w:rPr>
      </w:pPr>
    </w:p>
    <w:p w14:paraId="027D10DA" w14:textId="3BDE94EA" w:rsidR="00586900" w:rsidRPr="00731BDE" w:rsidRDefault="00586900" w:rsidP="00586900">
      <w:pPr>
        <w:jc w:val="both"/>
        <w:rPr>
          <w:rFonts w:ascii="Times New Roman" w:hAnsi="Times New Roman" w:cs="Times New Roman"/>
        </w:rPr>
      </w:pPr>
      <w:r w:rsidRPr="00731BDE">
        <w:rPr>
          <w:rFonts w:ascii="Times New Roman" w:hAnsi="Times New Roman" w:cs="Times New Roman"/>
        </w:rPr>
        <w:lastRenderedPageBreak/>
        <w:t xml:space="preserve">I, ____________________________________________________, understand that I am free to consent to all or only one of the options below (for example, only to have access to management services without consenting to the GM process). I am also aware that I may refuse consent to any option at any time. I understand that the GM is an administrative procedure and may only give rise to administrative sanctions (if any) in accordance with </w:t>
      </w:r>
      <w:proofErr w:type="spellStart"/>
      <w:r w:rsidRPr="00731BDE">
        <w:rPr>
          <w:rFonts w:ascii="Times New Roman" w:hAnsi="Times New Roman" w:cs="Times New Roman"/>
        </w:rPr>
        <w:t>labour</w:t>
      </w:r>
      <w:proofErr w:type="spellEnd"/>
      <w:r w:rsidRPr="00731BDE">
        <w:rPr>
          <w:rFonts w:ascii="Times New Roman" w:hAnsi="Times New Roman" w:cs="Times New Roman"/>
        </w:rPr>
        <w:t xml:space="preserve"> law and contractor policies. The GM will not result in compensation or reparation, and I retain the right to seek legal advice at any time.</w:t>
      </w:r>
    </w:p>
    <w:p w14:paraId="6DB18403" w14:textId="4F262320" w:rsidR="00586900" w:rsidRPr="00731BDE" w:rsidRDefault="00586900" w:rsidP="00586900">
      <w:pPr>
        <w:jc w:val="both"/>
        <w:rPr>
          <w:rFonts w:ascii="Times New Roman" w:hAnsi="Times New Roman" w:cs="Times New Roman"/>
        </w:rPr>
      </w:pPr>
      <w:r w:rsidRPr="00731BDE">
        <w:rPr>
          <w:rFonts w:ascii="Times New Roman" w:hAnsi="Times New Roman" w:cs="Times New Roman"/>
        </w:rPr>
        <w:t xml:space="preserve">I give authorization to </w:t>
      </w:r>
      <w:r w:rsidR="00D831EC" w:rsidRPr="00731BDE">
        <w:rPr>
          <w:rFonts w:ascii="Times New Roman" w:hAnsi="Times New Roman" w:cs="Times New Roman"/>
        </w:rPr>
        <w:t>AYGM</w:t>
      </w:r>
      <w:r w:rsidR="00FB0625" w:rsidRPr="00731BDE">
        <w:rPr>
          <w:rFonts w:ascii="Times New Roman" w:hAnsi="Times New Roman" w:cs="Times New Roman"/>
        </w:rPr>
        <w:t xml:space="preserve"> PIU</w:t>
      </w:r>
      <w:r w:rsidRPr="00731BDE">
        <w:rPr>
          <w:rFonts w:ascii="Times New Roman" w:hAnsi="Times New Roman" w:cs="Times New Roman"/>
        </w:rPr>
        <w:t xml:space="preserve"> to share the specific information relevant to my complaint or incident report with the agency / service providers I indicate below, for the purpose of receiving support services or initiating the complaint management process. I understand that sharing this information may result in a representative of that agency or provider contacting me, and I retain the right to change my mind at any time.</w:t>
      </w:r>
    </w:p>
    <w:p w14:paraId="202CC94C" w14:textId="77777777" w:rsidR="00104C83" w:rsidRPr="00731BDE" w:rsidRDefault="00104C83" w:rsidP="00104C83">
      <w:pPr>
        <w:jc w:val="both"/>
        <w:rPr>
          <w:rFonts w:ascii="Times New Roman" w:hAnsi="Times New Roman" w:cs="Times New Roman"/>
        </w:rPr>
      </w:pPr>
      <w:r w:rsidRPr="00731BDE">
        <w:rPr>
          <w:rFonts w:ascii="Times New Roman" w:hAnsi="Times New Roman" w:cs="Times New Roman"/>
        </w:rPr>
        <w:t xml:space="preserve">I have been informed and understand that some non-identifiable information (such as type of complaint and gender) may be shared for reporting purposes only. This information will not be specific to me or the incident, and there will be no way to identify me from what is shared. All shared information will be treated with confidentiality and respect. If I do not consent to proceed with the complaint management mechanism, my complaint will be </w:t>
      </w:r>
      <w:proofErr w:type="gramStart"/>
      <w:r w:rsidRPr="00731BDE">
        <w:rPr>
          <w:rFonts w:ascii="Times New Roman" w:hAnsi="Times New Roman" w:cs="Times New Roman"/>
        </w:rPr>
        <w:t>closed</w:t>
      </w:r>
      <w:proofErr w:type="gramEnd"/>
      <w:r w:rsidRPr="00731BDE">
        <w:rPr>
          <w:rFonts w:ascii="Times New Roman" w:hAnsi="Times New Roman" w:cs="Times New Roman"/>
        </w:rPr>
        <w:t xml:space="preserve"> and no confidential or identifiable information will be shared. I also understand that refusing to register my complaint within the project will not affect my right to access support services.</w:t>
      </w:r>
    </w:p>
    <w:p w14:paraId="25113001" w14:textId="43937559" w:rsidR="005014EC" w:rsidRPr="00731BDE" w:rsidRDefault="005014EC" w:rsidP="005F5E0C">
      <w:pPr>
        <w:jc w:val="both"/>
        <w:rPr>
          <w:rFonts w:ascii="Times New Roman" w:hAnsi="Times New Roman" w:cs="Times New Roman"/>
        </w:rPr>
      </w:pPr>
      <w:r w:rsidRPr="00731BDE">
        <w:rPr>
          <w:rFonts w:ascii="Times New Roman" w:hAnsi="Times New Roman" w:cs="Times New Roman"/>
        </w:rPr>
        <w:t>I would like information to be released to the following:</w:t>
      </w:r>
      <w:r w:rsidR="00655336" w:rsidRPr="00731BDE">
        <w:rPr>
          <w:rFonts w:ascii="Times New Roman" w:hAnsi="Times New Roman" w:cs="Times New Roman"/>
          <w:i/>
          <w:iCs/>
        </w:rPr>
        <w:t xml:space="preserve"> (tick the appropriate boxes and specify the name, department and agency/organization, if applicable)</w:t>
      </w:r>
      <w:r w:rsidR="00655336" w:rsidRPr="00731BDE">
        <w:rPr>
          <w:rFonts w:ascii="Times New Roman" w:hAnsi="Times New Roman" w:cs="Times New Roman"/>
        </w:rPr>
        <w:t xml:space="preserve"> </w:t>
      </w:r>
    </w:p>
    <w:p w14:paraId="73F39824" w14:textId="5E566082" w:rsidR="005014EC" w:rsidRPr="00731BDE" w:rsidRDefault="00731BDE" w:rsidP="005F5E0C">
      <w:pPr>
        <w:jc w:val="both"/>
        <w:rPr>
          <w:rFonts w:ascii="Times New Roman" w:hAnsi="Times New Roman" w:cs="Times New Roman"/>
        </w:rPr>
      </w:pPr>
      <w:sdt>
        <w:sdtPr>
          <w:rPr>
            <w:rFonts w:ascii="Times New Roman" w:hAnsi="Times New Roman" w:cs="Times New Roman"/>
          </w:rPr>
          <w:id w:val="2000994154"/>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Security Services (specify): ____________________________________________</w:t>
      </w:r>
    </w:p>
    <w:p w14:paraId="6320A48C" w14:textId="2F00403D" w:rsidR="005014EC" w:rsidRPr="00731BDE" w:rsidRDefault="00731BDE" w:rsidP="005F5E0C">
      <w:pPr>
        <w:jc w:val="both"/>
        <w:rPr>
          <w:rFonts w:ascii="Times New Roman" w:hAnsi="Times New Roman" w:cs="Times New Roman"/>
        </w:rPr>
      </w:pPr>
      <w:sdt>
        <w:sdtPr>
          <w:rPr>
            <w:rFonts w:ascii="Times New Roman" w:hAnsi="Times New Roman" w:cs="Times New Roman"/>
          </w:rPr>
          <w:id w:val="499857486"/>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Psychosocial Services (specify): ________________________________________</w:t>
      </w:r>
    </w:p>
    <w:p w14:paraId="76557848" w14:textId="27A6289C" w:rsidR="005014EC" w:rsidRPr="00731BDE" w:rsidRDefault="00731BDE" w:rsidP="005F5E0C">
      <w:pPr>
        <w:jc w:val="both"/>
        <w:rPr>
          <w:rFonts w:ascii="Times New Roman" w:hAnsi="Times New Roman" w:cs="Times New Roman"/>
        </w:rPr>
      </w:pPr>
      <w:sdt>
        <w:sdtPr>
          <w:rPr>
            <w:rFonts w:ascii="Times New Roman" w:hAnsi="Times New Roman" w:cs="Times New Roman"/>
          </w:rPr>
          <w:id w:val="-495491565"/>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Health/Medical Services (specify): _______________________________________</w:t>
      </w:r>
    </w:p>
    <w:p w14:paraId="47F451CD" w14:textId="41393A17" w:rsidR="005014EC" w:rsidRPr="00731BDE" w:rsidRDefault="00731BDE" w:rsidP="005F5E0C">
      <w:pPr>
        <w:jc w:val="both"/>
        <w:rPr>
          <w:rFonts w:ascii="Times New Roman" w:hAnsi="Times New Roman" w:cs="Times New Roman"/>
        </w:rPr>
      </w:pPr>
      <w:sdt>
        <w:sdtPr>
          <w:rPr>
            <w:rFonts w:ascii="Times New Roman" w:hAnsi="Times New Roman" w:cs="Times New Roman"/>
          </w:rPr>
          <w:id w:val="-1472125177"/>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Safe House / Shelter(specify): __________________________________________</w:t>
      </w:r>
    </w:p>
    <w:p w14:paraId="02F2F1D4" w14:textId="510AC198" w:rsidR="005014EC" w:rsidRPr="00731BDE" w:rsidRDefault="00731BDE" w:rsidP="005F5E0C">
      <w:pPr>
        <w:jc w:val="both"/>
        <w:rPr>
          <w:rFonts w:ascii="Times New Roman" w:hAnsi="Times New Roman" w:cs="Times New Roman"/>
        </w:rPr>
      </w:pPr>
      <w:sdt>
        <w:sdtPr>
          <w:rPr>
            <w:rFonts w:ascii="Times New Roman" w:hAnsi="Times New Roman" w:cs="Times New Roman"/>
          </w:rPr>
          <w:id w:val="-85005115"/>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Legal Assistance Services (specify): _____________________________________</w:t>
      </w:r>
    </w:p>
    <w:p w14:paraId="3D340903" w14:textId="7A33B98E" w:rsidR="005014EC" w:rsidRPr="00731BDE" w:rsidRDefault="00731BDE" w:rsidP="005F5E0C">
      <w:pPr>
        <w:jc w:val="both"/>
        <w:rPr>
          <w:rFonts w:ascii="Times New Roman" w:hAnsi="Times New Roman" w:cs="Times New Roman"/>
        </w:rPr>
      </w:pPr>
      <w:sdt>
        <w:sdtPr>
          <w:rPr>
            <w:rFonts w:ascii="Times New Roman" w:hAnsi="Times New Roman" w:cs="Times New Roman"/>
          </w:rPr>
          <w:id w:val="-305624836"/>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 xml:space="preserve">Livelihoods Services (specify): </w:t>
      </w:r>
      <w:r w:rsidR="00644359" w:rsidRPr="00731BDE">
        <w:rPr>
          <w:rFonts w:ascii="Times New Roman" w:hAnsi="Times New Roman" w:cs="Times New Roman"/>
        </w:rPr>
        <w:t xml:space="preserve"> </w:t>
      </w:r>
      <w:r w:rsidR="005014EC" w:rsidRPr="00731BDE">
        <w:rPr>
          <w:rFonts w:ascii="Times New Roman" w:hAnsi="Times New Roman" w:cs="Times New Roman"/>
        </w:rPr>
        <w:t>_________________________________________</w:t>
      </w:r>
    </w:p>
    <w:p w14:paraId="2F99B523" w14:textId="28F63D19" w:rsidR="003A670C" w:rsidRPr="00731BDE" w:rsidRDefault="00731BDE" w:rsidP="005F5E0C">
      <w:pPr>
        <w:jc w:val="both"/>
        <w:rPr>
          <w:rFonts w:ascii="Times New Roman" w:hAnsi="Times New Roman" w:cs="Times New Roman"/>
        </w:rPr>
      </w:pPr>
      <w:sdt>
        <w:sdtPr>
          <w:rPr>
            <w:rFonts w:ascii="Times New Roman" w:hAnsi="Times New Roman" w:cs="Times New Roman"/>
          </w:rPr>
          <w:id w:val="2568869"/>
          <w14:checkbox>
            <w14:checked w14:val="0"/>
            <w14:checkedState w14:val="2612" w14:font="MS Gothic"/>
            <w14:uncheckedState w14:val="2610" w14:font="MS Gothic"/>
          </w14:checkbox>
        </w:sdtPr>
        <w:sdtEndPr/>
        <w:sdtContent>
          <w:r w:rsidR="003A670C" w:rsidRPr="00731BDE">
            <w:rPr>
              <w:rFonts w:ascii="Segoe UI Symbol" w:eastAsia="MS Gothic" w:hAnsi="Segoe UI Symbol" w:cs="Segoe UI Symbol"/>
            </w:rPr>
            <w:t>☐</w:t>
          </w:r>
        </w:sdtContent>
      </w:sdt>
      <w:r w:rsidR="003A670C" w:rsidRPr="00731BDE">
        <w:rPr>
          <w:rFonts w:ascii="Times New Roman" w:hAnsi="Times New Roman" w:cs="Times New Roman"/>
        </w:rPr>
        <w:t>Protective services (specify): ___________________________________________</w:t>
      </w:r>
    </w:p>
    <w:p w14:paraId="104A9E5F" w14:textId="2EA60A00" w:rsidR="005014EC" w:rsidRPr="00731BDE" w:rsidRDefault="00731BDE" w:rsidP="005F5E0C">
      <w:pPr>
        <w:jc w:val="both"/>
        <w:rPr>
          <w:rFonts w:ascii="Times New Roman" w:hAnsi="Times New Roman" w:cs="Times New Roman"/>
        </w:rPr>
      </w:pPr>
      <w:sdt>
        <w:sdtPr>
          <w:rPr>
            <w:rFonts w:ascii="Times New Roman" w:hAnsi="Times New Roman" w:cs="Times New Roman"/>
          </w:rPr>
          <w:id w:val="1230421197"/>
          <w14:checkbox>
            <w14:checked w14:val="0"/>
            <w14:checkedState w14:val="2612" w14:font="MS Gothic"/>
            <w14:uncheckedState w14:val="2610" w14:font="MS Gothic"/>
          </w14:checkbox>
        </w:sdtPr>
        <w:sdtEndPr/>
        <w:sdtContent>
          <w:r w:rsidR="00655336" w:rsidRPr="00731BDE">
            <w:rPr>
              <w:rFonts w:ascii="Segoe UI Symbol" w:eastAsia="MS Gothic" w:hAnsi="Segoe UI Symbol" w:cs="Segoe UI Symbol"/>
            </w:rPr>
            <w:t>☐</w:t>
          </w:r>
        </w:sdtContent>
      </w:sdt>
      <w:r w:rsidR="005014EC" w:rsidRPr="00731BDE">
        <w:rPr>
          <w:rFonts w:ascii="Times New Roman" w:hAnsi="Times New Roman" w:cs="Times New Roman"/>
        </w:rPr>
        <w:t>Other (specify type of service, name, and agency): __________________________</w:t>
      </w:r>
    </w:p>
    <w:p w14:paraId="36968057" w14:textId="77777777" w:rsidR="00644359" w:rsidRPr="00731BDE" w:rsidRDefault="00644359" w:rsidP="005F5E0C">
      <w:pPr>
        <w:jc w:val="both"/>
        <w:rPr>
          <w:rFonts w:ascii="Times New Roman" w:hAnsi="Times New Roman" w:cs="Times New Roman"/>
          <w:b/>
          <w:bCs/>
        </w:rPr>
      </w:pPr>
    </w:p>
    <w:p w14:paraId="46ECA3B5" w14:textId="77777777" w:rsidR="00855F10" w:rsidRDefault="00855F10" w:rsidP="005F5E0C">
      <w:pPr>
        <w:jc w:val="both"/>
        <w:rPr>
          <w:rFonts w:ascii="Times New Roman" w:hAnsi="Times New Roman" w:cs="Times New Roman"/>
        </w:rPr>
      </w:pPr>
    </w:p>
    <w:p w14:paraId="472B517C" w14:textId="77777777" w:rsidR="00731BDE" w:rsidRPr="00731BDE" w:rsidRDefault="00731BDE" w:rsidP="005F5E0C">
      <w:pPr>
        <w:jc w:val="both"/>
        <w:rPr>
          <w:rFonts w:ascii="Times New Roman" w:hAnsi="Times New Roman" w:cs="Times New Roman"/>
        </w:rPr>
      </w:pPr>
    </w:p>
    <w:p w14:paraId="619D1DE7" w14:textId="77777777" w:rsidR="00C5562C" w:rsidRPr="00731BDE" w:rsidRDefault="005014EC"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i/>
          <w:iCs/>
        </w:rPr>
      </w:pPr>
      <w:r w:rsidRPr="00731BDE">
        <w:rPr>
          <w:rFonts w:ascii="Times New Roman" w:hAnsi="Times New Roman" w:cs="Times New Roman"/>
          <w:b/>
          <w:bCs/>
        </w:rPr>
        <w:lastRenderedPageBreak/>
        <w:t>Consent to be marked by survivor/complainant:</w:t>
      </w:r>
      <w:r w:rsidR="00C5562C" w:rsidRPr="00731BDE">
        <w:rPr>
          <w:rFonts w:ascii="Times New Roman" w:hAnsi="Times New Roman" w:cs="Times New Roman"/>
          <w:b/>
          <w:bCs/>
        </w:rPr>
        <w:t xml:space="preserve"> </w:t>
      </w:r>
      <w:r w:rsidR="00C5562C" w:rsidRPr="00731BDE">
        <w:rPr>
          <w:rFonts w:ascii="Times New Roman" w:hAnsi="Times New Roman" w:cs="Times New Roman"/>
          <w:i/>
          <w:iCs/>
        </w:rPr>
        <w:t>(or parent/guardian if under 18)</w:t>
      </w:r>
    </w:p>
    <w:p w14:paraId="75D8BD02" w14:textId="54CAFC65" w:rsidR="005014EC" w:rsidRPr="00731BDE" w:rsidRDefault="005014EC"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731BDE">
        <w:rPr>
          <w:rFonts w:ascii="Times New Roman" w:hAnsi="Times New Roman" w:cs="Times New Roman"/>
          <w:b/>
          <w:bCs/>
        </w:rPr>
        <w:t xml:space="preserve"> </w:t>
      </w:r>
      <w:r w:rsidR="00C5562C" w:rsidRPr="00731BDE">
        <w:rPr>
          <w:rFonts w:ascii="Times New Roman" w:hAnsi="Times New Roman" w:cs="Times New Roman"/>
          <w:b/>
          <w:bCs/>
        </w:rPr>
        <w:t xml:space="preserve"> </w:t>
      </w:r>
      <w:r w:rsidR="00C5562C" w:rsidRPr="00731BDE">
        <w:rPr>
          <w:rFonts w:ascii="Times New Roman" w:hAnsi="Times New Roman" w:cs="Times New Roman"/>
          <w:b/>
          <w:bCs/>
        </w:rPr>
        <w:tab/>
      </w:r>
      <w:r w:rsidR="00C5562C" w:rsidRPr="00731BDE">
        <w:rPr>
          <w:rFonts w:ascii="Times New Roman" w:hAnsi="Times New Roman" w:cs="Times New Roman"/>
          <w:b/>
          <w:bCs/>
        </w:rPr>
        <w:tab/>
      </w:r>
      <w:r w:rsidR="00C5562C" w:rsidRPr="00731BDE">
        <w:rPr>
          <w:rFonts w:ascii="Times New Roman" w:hAnsi="Times New Roman" w:cs="Times New Roman"/>
          <w:b/>
          <w:bCs/>
        </w:rPr>
        <w:tab/>
      </w:r>
      <w:r w:rsidR="00C5562C" w:rsidRPr="00731BDE">
        <w:rPr>
          <w:rFonts w:ascii="Times New Roman" w:hAnsi="Times New Roman" w:cs="Times New Roman"/>
          <w:b/>
          <w:bCs/>
        </w:rPr>
        <w:tab/>
        <w:t xml:space="preserve">    </w:t>
      </w:r>
      <w:sdt>
        <w:sdtPr>
          <w:rPr>
            <w:rFonts w:ascii="Times New Roman" w:hAnsi="Times New Roman" w:cs="Times New Roman"/>
            <w:b/>
            <w:bCs/>
          </w:rPr>
          <w:id w:val="-1255967138"/>
          <w14:checkbox>
            <w14:checked w14:val="0"/>
            <w14:checkedState w14:val="2612" w14:font="MS Gothic"/>
            <w14:uncheckedState w14:val="2610" w14:font="MS Gothic"/>
          </w14:checkbox>
        </w:sdtPr>
        <w:sdtEndPr/>
        <w:sdtContent>
          <w:r w:rsidR="00104C83" w:rsidRPr="00731BDE">
            <w:rPr>
              <w:rFonts w:ascii="Segoe UI Symbol" w:eastAsia="MS Gothic" w:hAnsi="Segoe UI Symbol" w:cs="Segoe UI Symbol"/>
              <w:b/>
              <w:bCs/>
            </w:rPr>
            <w:t>☐</w:t>
          </w:r>
        </w:sdtContent>
      </w:sdt>
      <w:r w:rsidRPr="00731BDE">
        <w:rPr>
          <w:rFonts w:ascii="Times New Roman" w:hAnsi="Times New Roman" w:cs="Times New Roman"/>
          <w:b/>
          <w:bCs/>
        </w:rPr>
        <w:t xml:space="preserve">Yes </w:t>
      </w:r>
      <w:r w:rsidR="00C5562C" w:rsidRPr="00731BDE">
        <w:rPr>
          <w:rFonts w:ascii="Times New Roman" w:hAnsi="Times New Roman" w:cs="Times New Roman"/>
          <w:b/>
          <w:bCs/>
        </w:rPr>
        <w:t xml:space="preserve">                 </w:t>
      </w:r>
      <w:sdt>
        <w:sdtPr>
          <w:rPr>
            <w:rFonts w:ascii="Times New Roman" w:hAnsi="Times New Roman" w:cs="Times New Roman"/>
            <w:b/>
            <w:bCs/>
          </w:rPr>
          <w:id w:val="-672258711"/>
          <w14:checkbox>
            <w14:checked w14:val="0"/>
            <w14:checkedState w14:val="2612" w14:font="MS Gothic"/>
            <w14:uncheckedState w14:val="2610" w14:font="MS Gothic"/>
          </w14:checkbox>
        </w:sdtPr>
        <w:sdtEndPr/>
        <w:sdtContent>
          <w:r w:rsidR="00C5562C" w:rsidRPr="00731BDE">
            <w:rPr>
              <w:rFonts w:ascii="Segoe UI Symbol" w:eastAsia="MS Gothic" w:hAnsi="Segoe UI Symbol" w:cs="Segoe UI Symbol"/>
              <w:b/>
              <w:bCs/>
            </w:rPr>
            <w:t>☐</w:t>
          </w:r>
        </w:sdtContent>
      </w:sdt>
      <w:r w:rsidRPr="00731BDE">
        <w:rPr>
          <w:rFonts w:ascii="Times New Roman" w:hAnsi="Times New Roman" w:cs="Times New Roman"/>
          <w:b/>
          <w:bCs/>
        </w:rPr>
        <w:t>No</w:t>
      </w:r>
    </w:p>
    <w:p w14:paraId="623D1874" w14:textId="77777777" w:rsidR="00104C83" w:rsidRPr="00731BDE" w:rsidRDefault="00104C83" w:rsidP="00431197">
      <w:pPr>
        <w:pStyle w:val="NoSpacing"/>
        <w:jc w:val="both"/>
        <w:rPr>
          <w:rFonts w:ascii="Times New Roman" w:hAnsi="Times New Roman" w:cs="Times New Roman"/>
          <w:b/>
          <w:bCs/>
        </w:rPr>
      </w:pPr>
    </w:p>
    <w:p w14:paraId="677515B5" w14:textId="59490B23" w:rsidR="00431197" w:rsidRPr="00731BDE" w:rsidRDefault="005014EC" w:rsidP="00104C83">
      <w:pPr>
        <w:pStyle w:val="NoSpacing"/>
        <w:pBdr>
          <w:top w:val="single" w:sz="4" w:space="1" w:color="auto"/>
          <w:left w:val="single" w:sz="4" w:space="4" w:color="auto"/>
          <w:bottom w:val="single" w:sz="4" w:space="1" w:color="auto"/>
          <w:right w:val="single" w:sz="4" w:space="4" w:color="auto"/>
        </w:pBdr>
        <w:jc w:val="both"/>
        <w:rPr>
          <w:rStyle w:val="eop"/>
          <w:rFonts w:ascii="Times New Roman" w:hAnsi="Times New Roman" w:cs="Times New Roman"/>
        </w:rPr>
      </w:pPr>
      <w:r w:rsidRPr="00731BDE">
        <w:rPr>
          <w:rFonts w:ascii="Times New Roman" w:hAnsi="Times New Roman" w:cs="Times New Roman"/>
          <w:b/>
          <w:bCs/>
        </w:rPr>
        <w:t>Signature/thumbprint of survivor/complainant:</w:t>
      </w:r>
      <w:r w:rsidR="00431197" w:rsidRPr="00731BDE">
        <w:rPr>
          <w:rFonts w:ascii="Times New Roman" w:hAnsi="Times New Roman" w:cs="Times New Roman"/>
          <w:b/>
          <w:bCs/>
        </w:rPr>
        <w:t xml:space="preserve"> </w:t>
      </w:r>
      <w:r w:rsidR="00431197" w:rsidRPr="00731BDE">
        <w:rPr>
          <w:rStyle w:val="normaltextrun"/>
          <w:rFonts w:ascii="Times New Roman" w:hAnsi="Times New Roman" w:cs="Times New Roman"/>
          <w:i/>
          <w:iCs/>
        </w:rPr>
        <w:t>(or the parent/guardian if the complainant is under 18 years of age)</w:t>
      </w:r>
      <w:r w:rsidR="00431197" w:rsidRPr="00731BDE">
        <w:rPr>
          <w:rStyle w:val="eop"/>
          <w:rFonts w:ascii="Times New Roman" w:hAnsi="Times New Roman" w:cs="Times New Roman"/>
        </w:rPr>
        <w:t> </w:t>
      </w:r>
    </w:p>
    <w:p w14:paraId="30C1B211" w14:textId="77777777" w:rsidR="00431197" w:rsidRPr="00731BDE" w:rsidRDefault="00431197" w:rsidP="00104C83">
      <w:pPr>
        <w:pStyle w:val="NoSpacing"/>
        <w:pBdr>
          <w:top w:val="single" w:sz="4" w:space="1" w:color="auto"/>
          <w:left w:val="single" w:sz="4" w:space="4" w:color="auto"/>
          <w:bottom w:val="single" w:sz="4" w:space="1" w:color="auto"/>
          <w:right w:val="single" w:sz="4" w:space="4" w:color="auto"/>
        </w:pBdr>
        <w:jc w:val="both"/>
        <w:rPr>
          <w:rFonts w:ascii="Times New Roman" w:hAnsi="Times New Roman" w:cs="Times New Roman"/>
        </w:rPr>
      </w:pPr>
    </w:p>
    <w:p w14:paraId="75366650" w14:textId="045B4F09" w:rsidR="005014EC" w:rsidRPr="00731BDE" w:rsidRDefault="005014EC"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731BDE">
        <w:rPr>
          <w:rFonts w:ascii="Times New Roman" w:hAnsi="Times New Roman" w:cs="Times New Roman"/>
          <w:b/>
          <w:bCs/>
        </w:rPr>
        <w:t>_________________________</w:t>
      </w:r>
    </w:p>
    <w:p w14:paraId="166ED80F" w14:textId="77777777" w:rsidR="00104C83" w:rsidRPr="00731BDE" w:rsidRDefault="00104C83"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p>
    <w:p w14:paraId="4E3167AB" w14:textId="77777777" w:rsidR="00431197" w:rsidRPr="00731BDE" w:rsidRDefault="00431197" w:rsidP="005F5E0C">
      <w:pPr>
        <w:jc w:val="both"/>
        <w:rPr>
          <w:rFonts w:ascii="Times New Roman" w:hAnsi="Times New Roman" w:cs="Times New Roman"/>
        </w:rPr>
      </w:pPr>
    </w:p>
    <w:p w14:paraId="71BEDABC" w14:textId="4869A470" w:rsidR="00416D32" w:rsidRPr="00731BDE" w:rsidRDefault="00416D32"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731BDE">
        <w:rPr>
          <w:rFonts w:ascii="Times New Roman" w:hAnsi="Times New Roman" w:cs="Times New Roman"/>
          <w:b/>
          <w:bCs/>
        </w:rPr>
        <w:t>Entry point code/signature:</w:t>
      </w:r>
    </w:p>
    <w:p w14:paraId="31D68B4D" w14:textId="77777777" w:rsidR="00416D32" w:rsidRPr="00731BDE" w:rsidRDefault="00416D32"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731BDE">
        <w:rPr>
          <w:rFonts w:ascii="Times New Roman" w:hAnsi="Times New Roman" w:cs="Times New Roman"/>
          <w:b/>
          <w:bCs/>
        </w:rPr>
        <w:t>_________________________</w:t>
      </w:r>
    </w:p>
    <w:p w14:paraId="0784613D" w14:textId="77777777" w:rsidR="00104C83" w:rsidRPr="00731BDE" w:rsidRDefault="00104C83" w:rsidP="00104C83">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p>
    <w:p w14:paraId="674F4802" w14:textId="77777777" w:rsidR="00431197" w:rsidRPr="00731BDE" w:rsidRDefault="00431197" w:rsidP="005F5E0C">
      <w:pPr>
        <w:jc w:val="both"/>
        <w:rPr>
          <w:rFonts w:ascii="Times New Roman" w:hAnsi="Times New Roman" w:cs="Times New Roman"/>
        </w:rPr>
      </w:pPr>
    </w:p>
    <w:p w14:paraId="42FFFC81" w14:textId="07487646" w:rsidR="005014EC" w:rsidRPr="00731BDE" w:rsidRDefault="005014EC" w:rsidP="005F5E0C">
      <w:pPr>
        <w:jc w:val="both"/>
        <w:rPr>
          <w:rFonts w:ascii="Times New Roman" w:hAnsi="Times New Roman" w:cs="Times New Roman"/>
          <w:b/>
          <w:bCs/>
        </w:rPr>
      </w:pPr>
      <w:r w:rsidRPr="00731BDE">
        <w:rPr>
          <w:rFonts w:ascii="Times New Roman" w:hAnsi="Times New Roman" w:cs="Times New Roman"/>
          <w:b/>
          <w:bCs/>
        </w:rPr>
        <w:t>Date:</w:t>
      </w:r>
      <w:r w:rsidR="00104C83" w:rsidRPr="00731BDE">
        <w:rPr>
          <w:rFonts w:ascii="Times New Roman" w:hAnsi="Times New Roman" w:cs="Times New Roman"/>
          <w:b/>
          <w:bCs/>
        </w:rPr>
        <w:t xml:space="preserve"> </w:t>
      </w:r>
    </w:p>
    <w:p w14:paraId="58C0DC8B" w14:textId="442FED1C" w:rsidR="005014EC" w:rsidRPr="00731BDE" w:rsidRDefault="005014EC" w:rsidP="005F5E0C">
      <w:pPr>
        <w:jc w:val="both"/>
        <w:rPr>
          <w:rFonts w:ascii="Times New Roman" w:hAnsi="Times New Roman" w:cs="Times New Roman"/>
          <w:b/>
          <w:bCs/>
        </w:rPr>
      </w:pPr>
      <w:r w:rsidRPr="00731BDE">
        <w:rPr>
          <w:rFonts w:ascii="Times New Roman" w:hAnsi="Times New Roman" w:cs="Times New Roman"/>
          <w:b/>
          <w:bCs/>
        </w:rPr>
        <w:t>Incident number (generated by the</w:t>
      </w:r>
      <w:r w:rsidR="00D831EC" w:rsidRPr="00731BDE">
        <w:rPr>
          <w:rFonts w:ascii="Times New Roman" w:hAnsi="Times New Roman" w:cs="Times New Roman"/>
          <w:b/>
          <w:bCs/>
        </w:rPr>
        <w:t xml:space="preserve"> AYGM PIU / ETMIC Sub-PIU</w:t>
      </w:r>
      <w:r w:rsidRPr="00731BDE">
        <w:rPr>
          <w:rFonts w:ascii="Times New Roman" w:hAnsi="Times New Roman" w:cs="Times New Roman"/>
          <w:b/>
          <w:bCs/>
        </w:rPr>
        <w:t xml:space="preserve">): </w:t>
      </w:r>
    </w:p>
    <w:p w14:paraId="698D91B4" w14:textId="2ACC14F2" w:rsidR="00A447FD" w:rsidRPr="00731BDE" w:rsidRDefault="00A447FD" w:rsidP="005F5E0C">
      <w:pPr>
        <w:jc w:val="both"/>
        <w:rPr>
          <w:rFonts w:ascii="Times New Roman" w:hAnsi="Times New Roman" w:cs="Times New Roman"/>
          <w:b/>
          <w:bCs/>
        </w:rPr>
      </w:pPr>
      <w:r w:rsidRPr="00731BDE">
        <w:rPr>
          <w:rFonts w:ascii="Times New Roman" w:hAnsi="Times New Roman" w:cs="Times New Roman"/>
          <w:b/>
          <w:bCs/>
        </w:rPr>
        <w:t>Agreed contacts with the complainant for all successive interactions:</w:t>
      </w:r>
    </w:p>
    <w:p w14:paraId="2717D339" w14:textId="77777777" w:rsidR="0010107E" w:rsidRPr="00731BDE" w:rsidRDefault="0010107E" w:rsidP="0010107E">
      <w:pPr>
        <w:pStyle w:val="ListParagraph"/>
        <w:numPr>
          <w:ilvl w:val="0"/>
          <w:numId w:val="2"/>
        </w:numPr>
        <w:jc w:val="both"/>
        <w:rPr>
          <w:rFonts w:ascii="Times New Roman" w:hAnsi="Times New Roman" w:cs="Times New Roman"/>
          <w:b/>
          <w:bCs/>
        </w:rPr>
      </w:pPr>
      <w:r w:rsidRPr="00731BDE">
        <w:rPr>
          <w:rFonts w:ascii="Times New Roman" w:hAnsi="Times New Roman" w:cs="Times New Roman"/>
          <w:b/>
          <w:bCs/>
        </w:rPr>
        <w:t xml:space="preserve">Telephone: </w:t>
      </w:r>
    </w:p>
    <w:p w14:paraId="580F0480" w14:textId="135FD05C" w:rsidR="0010107E" w:rsidRPr="00731BDE" w:rsidRDefault="0010107E" w:rsidP="0010107E">
      <w:pPr>
        <w:pStyle w:val="ListParagraph"/>
        <w:numPr>
          <w:ilvl w:val="0"/>
          <w:numId w:val="2"/>
        </w:numPr>
        <w:jc w:val="both"/>
        <w:rPr>
          <w:rFonts w:ascii="Times New Roman" w:hAnsi="Times New Roman" w:cs="Times New Roman"/>
          <w:b/>
          <w:bCs/>
        </w:rPr>
      </w:pPr>
      <w:r w:rsidRPr="00731BDE">
        <w:rPr>
          <w:rFonts w:ascii="Times New Roman" w:hAnsi="Times New Roman" w:cs="Times New Roman"/>
          <w:b/>
          <w:bCs/>
        </w:rPr>
        <w:t xml:space="preserve">Address: </w:t>
      </w:r>
    </w:p>
    <w:p w14:paraId="4B1E36A0" w14:textId="77777777" w:rsidR="0010107E" w:rsidRPr="00731BDE" w:rsidRDefault="0010107E" w:rsidP="005F5E0C">
      <w:pPr>
        <w:pStyle w:val="ListParagraph"/>
        <w:numPr>
          <w:ilvl w:val="0"/>
          <w:numId w:val="2"/>
        </w:numPr>
        <w:jc w:val="both"/>
        <w:rPr>
          <w:rFonts w:ascii="Times New Roman" w:hAnsi="Times New Roman" w:cs="Times New Roman"/>
          <w:b/>
          <w:bCs/>
        </w:rPr>
      </w:pPr>
      <w:r w:rsidRPr="00731BDE">
        <w:rPr>
          <w:rFonts w:ascii="Times New Roman" w:hAnsi="Times New Roman" w:cs="Times New Roman"/>
          <w:b/>
          <w:bCs/>
        </w:rPr>
        <w:t>Other:</w:t>
      </w:r>
    </w:p>
    <w:p w14:paraId="5EEF0A02" w14:textId="77777777" w:rsidR="0010107E" w:rsidRPr="00731BDE" w:rsidRDefault="0010107E" w:rsidP="0010107E">
      <w:pPr>
        <w:jc w:val="both"/>
        <w:rPr>
          <w:rFonts w:ascii="Times New Roman" w:hAnsi="Times New Roman" w:cs="Times New Roman"/>
          <w:b/>
          <w:bCs/>
        </w:rPr>
      </w:pPr>
    </w:p>
    <w:p w14:paraId="50C60F95" w14:textId="77777777" w:rsidR="00603747" w:rsidRPr="00731BDE" w:rsidRDefault="00603747" w:rsidP="00104C83">
      <w:pPr>
        <w:pStyle w:val="paragraph"/>
        <w:pBdr>
          <w:top w:val="single" w:sz="4" w:space="1" w:color="auto"/>
          <w:left w:val="single" w:sz="4" w:space="4" w:color="auto"/>
          <w:bottom w:val="single" w:sz="4" w:space="1" w:color="auto"/>
          <w:right w:val="single" w:sz="4" w:space="6" w:color="auto"/>
        </w:pBdr>
        <w:jc w:val="both"/>
        <w:textAlignment w:val="baseline"/>
        <w:rPr>
          <w:lang w:val="en-US"/>
        </w:rPr>
      </w:pPr>
      <w:r w:rsidRPr="00731BDE">
        <w:rPr>
          <w:rStyle w:val="normaltextrun"/>
          <w:rFonts w:eastAsiaTheme="majorEastAsia"/>
          <w:b/>
          <w:bCs/>
          <w:color w:val="C00000"/>
          <w:u w:val="single"/>
          <w:lang w:val="en-US"/>
        </w:rPr>
        <w:t>Do not attach this consent form directly to the complaint registration form</w:t>
      </w:r>
      <w:r w:rsidRPr="00731BDE">
        <w:rPr>
          <w:rStyle w:val="normaltextrun"/>
          <w:rFonts w:eastAsiaTheme="majorEastAsia"/>
          <w:b/>
          <w:bCs/>
          <w:color w:val="C00000"/>
          <w:lang w:val="en-US"/>
        </w:rPr>
        <w:t>; it should be kept separate to ensure the confidentiality of the information provided by the beneficiary.</w:t>
      </w:r>
      <w:r w:rsidRPr="00731BDE">
        <w:rPr>
          <w:rStyle w:val="eop"/>
          <w:rFonts w:eastAsiaTheme="majorEastAsia"/>
          <w:lang w:val="en-US"/>
        </w:rPr>
        <w:t> </w:t>
      </w:r>
    </w:p>
    <w:p w14:paraId="77E42D97" w14:textId="6557882F" w:rsidR="00BE7CBA" w:rsidRPr="00731BDE" w:rsidRDefault="00603747" w:rsidP="00104C83">
      <w:pPr>
        <w:pBdr>
          <w:top w:val="single" w:sz="4" w:space="1" w:color="auto"/>
          <w:left w:val="single" w:sz="4" w:space="4" w:color="auto"/>
          <w:bottom w:val="single" w:sz="4" w:space="1" w:color="auto"/>
          <w:right w:val="single" w:sz="4" w:space="6" w:color="auto"/>
        </w:pBdr>
        <w:jc w:val="both"/>
        <w:rPr>
          <w:rFonts w:ascii="Times New Roman" w:hAnsi="Times New Roman" w:cs="Times New Roman"/>
          <w:b/>
          <w:bCs/>
        </w:rPr>
      </w:pPr>
      <w:r w:rsidRPr="00731BDE">
        <w:rPr>
          <w:rStyle w:val="normaltextrun"/>
          <w:rFonts w:ascii="Times New Roman" w:hAnsi="Times New Roman" w:cs="Times New Roman"/>
          <w:b/>
          <w:bCs/>
          <w:color w:val="C00000"/>
        </w:rPr>
        <w:t>Keep all forms secure and prevent unauthorized access.</w:t>
      </w:r>
      <w:r w:rsidRPr="00731BDE">
        <w:rPr>
          <w:rStyle w:val="eop"/>
          <w:rFonts w:ascii="Times New Roman" w:hAnsi="Times New Roman" w:cs="Times New Roman"/>
        </w:rPr>
        <w:t> </w:t>
      </w:r>
    </w:p>
    <w:sectPr w:rsidR="00BE7CBA" w:rsidRPr="00731BDE">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8A522" w14:textId="77777777" w:rsidR="00927FBA" w:rsidRDefault="00927FBA" w:rsidP="00166159">
      <w:pPr>
        <w:spacing w:after="0" w:line="240" w:lineRule="auto"/>
      </w:pPr>
      <w:r>
        <w:separator/>
      </w:r>
    </w:p>
  </w:endnote>
  <w:endnote w:type="continuationSeparator" w:id="0">
    <w:p w14:paraId="65E2FE9F" w14:textId="77777777" w:rsidR="00927FBA" w:rsidRDefault="00927FBA" w:rsidP="0016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6439" w14:textId="2E749363" w:rsidR="00166159" w:rsidRDefault="00166159">
    <w:pPr>
      <w:pStyle w:val="Footer"/>
    </w:pPr>
    <w:r>
      <w:rPr>
        <w:noProof/>
      </w:rPr>
      <mc:AlternateContent>
        <mc:Choice Requires="wps">
          <w:drawing>
            <wp:anchor distT="0" distB="0" distL="0" distR="0" simplePos="0" relativeHeight="251659264" behindDoc="0" locked="0" layoutInCell="1" allowOverlap="1" wp14:anchorId="4946FA42" wp14:editId="5A5B77BB">
              <wp:simplePos x="635" y="635"/>
              <wp:positionH relativeFrom="page">
                <wp:align>right</wp:align>
              </wp:positionH>
              <wp:positionV relativeFrom="page">
                <wp:align>bottom</wp:align>
              </wp:positionV>
              <wp:extent cx="1102995" cy="370205"/>
              <wp:effectExtent l="0" t="0" r="0" b="0"/>
              <wp:wrapNone/>
              <wp:docPr id="22934093"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5998405E" w14:textId="40EA474A" w:rsidR="00166159" w:rsidRPr="00166159" w:rsidRDefault="00166159" w:rsidP="00166159">
                          <w:pPr>
                            <w:spacing w:after="0"/>
                            <w:rPr>
                              <w:rFonts w:ascii="Calibri" w:eastAsia="Calibri" w:hAnsi="Calibri" w:cs="Calibri"/>
                              <w:noProof/>
                              <w:color w:val="000000"/>
                              <w:sz w:val="20"/>
                              <w:szCs w:val="20"/>
                            </w:rPr>
                          </w:pPr>
                          <w:r w:rsidRPr="0016615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46FA42"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textbox style="mso-fit-shape-to-text:t" inset="0,0,20pt,15pt">
                <w:txbxContent>
                  <w:p w14:paraId="5998405E" w14:textId="40EA474A" w:rsidR="00166159" w:rsidRPr="00166159" w:rsidRDefault="00166159" w:rsidP="00166159">
                    <w:pPr>
                      <w:spacing w:after="0"/>
                      <w:rPr>
                        <w:rFonts w:ascii="Calibri" w:eastAsia="Calibri" w:hAnsi="Calibri" w:cs="Calibri"/>
                        <w:noProof/>
                        <w:color w:val="000000"/>
                        <w:sz w:val="20"/>
                        <w:szCs w:val="20"/>
                      </w:rPr>
                    </w:pPr>
                    <w:r w:rsidRPr="0016615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56D2" w14:textId="4B393611" w:rsidR="00166159" w:rsidRDefault="00166159">
    <w:pPr>
      <w:pStyle w:val="Footer"/>
    </w:pPr>
    <w:r>
      <w:rPr>
        <w:noProof/>
      </w:rPr>
      <mc:AlternateContent>
        <mc:Choice Requires="wps">
          <w:drawing>
            <wp:anchor distT="0" distB="0" distL="0" distR="0" simplePos="0" relativeHeight="251660288" behindDoc="0" locked="0" layoutInCell="1" allowOverlap="1" wp14:anchorId="6CDC11CD" wp14:editId="2DEAB4BF">
              <wp:simplePos x="914400" y="9417538"/>
              <wp:positionH relativeFrom="page">
                <wp:align>right</wp:align>
              </wp:positionH>
              <wp:positionV relativeFrom="page">
                <wp:align>bottom</wp:align>
              </wp:positionV>
              <wp:extent cx="1102995" cy="370205"/>
              <wp:effectExtent l="0" t="0" r="0" b="0"/>
              <wp:wrapNone/>
              <wp:docPr id="1880354498"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7635F14A" w14:textId="0E769601" w:rsidR="00166159" w:rsidRPr="00166159" w:rsidRDefault="00166159" w:rsidP="00166159">
                          <w:pPr>
                            <w:spacing w:after="0"/>
                            <w:rPr>
                              <w:rFonts w:ascii="Calibri" w:eastAsia="Calibri" w:hAnsi="Calibri" w:cs="Calibri"/>
                              <w:noProof/>
                              <w:color w:val="000000"/>
                              <w:sz w:val="20"/>
                              <w:szCs w:val="20"/>
                            </w:rPr>
                          </w:pPr>
                          <w:r w:rsidRPr="0016615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CDC11CD"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7635F14A" w14:textId="0E769601" w:rsidR="00166159" w:rsidRPr="00166159" w:rsidRDefault="00166159" w:rsidP="00166159">
                    <w:pPr>
                      <w:spacing w:after="0"/>
                      <w:rPr>
                        <w:rFonts w:ascii="Calibri" w:eastAsia="Calibri" w:hAnsi="Calibri" w:cs="Calibri"/>
                        <w:noProof/>
                        <w:color w:val="000000"/>
                        <w:sz w:val="20"/>
                        <w:szCs w:val="20"/>
                      </w:rPr>
                    </w:pPr>
                    <w:r w:rsidRPr="0016615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98126" w14:textId="25D66148" w:rsidR="00166159" w:rsidRDefault="00166159">
    <w:pPr>
      <w:pStyle w:val="Footer"/>
    </w:pPr>
    <w:r>
      <w:rPr>
        <w:noProof/>
      </w:rPr>
      <mc:AlternateContent>
        <mc:Choice Requires="wps">
          <w:drawing>
            <wp:anchor distT="0" distB="0" distL="0" distR="0" simplePos="0" relativeHeight="251658240" behindDoc="0" locked="0" layoutInCell="1" allowOverlap="1" wp14:anchorId="2C5EBDB5" wp14:editId="600EF589">
              <wp:simplePos x="635" y="635"/>
              <wp:positionH relativeFrom="page">
                <wp:align>right</wp:align>
              </wp:positionH>
              <wp:positionV relativeFrom="page">
                <wp:align>bottom</wp:align>
              </wp:positionV>
              <wp:extent cx="1102995" cy="370205"/>
              <wp:effectExtent l="0" t="0" r="0" b="0"/>
              <wp:wrapNone/>
              <wp:docPr id="953771324"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28944914" w14:textId="5BC45915" w:rsidR="00166159" w:rsidRPr="00166159" w:rsidRDefault="00166159" w:rsidP="00166159">
                          <w:pPr>
                            <w:spacing w:after="0"/>
                            <w:rPr>
                              <w:rFonts w:ascii="Calibri" w:eastAsia="Calibri" w:hAnsi="Calibri" w:cs="Calibri"/>
                              <w:noProof/>
                              <w:color w:val="000000"/>
                              <w:sz w:val="20"/>
                              <w:szCs w:val="20"/>
                            </w:rPr>
                          </w:pPr>
                          <w:r w:rsidRPr="0016615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C5EBDB5"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textbox style="mso-fit-shape-to-text:t" inset="0,0,20pt,15pt">
                <w:txbxContent>
                  <w:p w14:paraId="28944914" w14:textId="5BC45915" w:rsidR="00166159" w:rsidRPr="00166159" w:rsidRDefault="00166159" w:rsidP="00166159">
                    <w:pPr>
                      <w:spacing w:after="0"/>
                      <w:rPr>
                        <w:rFonts w:ascii="Calibri" w:eastAsia="Calibri" w:hAnsi="Calibri" w:cs="Calibri"/>
                        <w:noProof/>
                        <w:color w:val="000000"/>
                        <w:sz w:val="20"/>
                        <w:szCs w:val="20"/>
                      </w:rPr>
                    </w:pPr>
                    <w:r w:rsidRPr="0016615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A252" w14:textId="77777777" w:rsidR="00927FBA" w:rsidRDefault="00927FBA" w:rsidP="00166159">
      <w:pPr>
        <w:spacing w:after="0" w:line="240" w:lineRule="auto"/>
      </w:pPr>
      <w:r>
        <w:separator/>
      </w:r>
    </w:p>
  </w:footnote>
  <w:footnote w:type="continuationSeparator" w:id="0">
    <w:p w14:paraId="330592A0" w14:textId="77777777" w:rsidR="00927FBA" w:rsidRDefault="00927FBA" w:rsidP="00166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25AC5"/>
    <w:multiLevelType w:val="hybridMultilevel"/>
    <w:tmpl w:val="11AC5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07443B2"/>
    <w:multiLevelType w:val="hybridMultilevel"/>
    <w:tmpl w:val="6F4C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670966">
    <w:abstractNumId w:val="0"/>
  </w:num>
  <w:num w:numId="2" w16cid:durableId="1889295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59"/>
    <w:rsid w:val="000B1EFC"/>
    <w:rsid w:val="0010107E"/>
    <w:rsid w:val="00104C83"/>
    <w:rsid w:val="001628CD"/>
    <w:rsid w:val="00166159"/>
    <w:rsid w:val="001C0AB1"/>
    <w:rsid w:val="00252D4B"/>
    <w:rsid w:val="003A670C"/>
    <w:rsid w:val="00416D32"/>
    <w:rsid w:val="00431197"/>
    <w:rsid w:val="00432D4E"/>
    <w:rsid w:val="00450161"/>
    <w:rsid w:val="004A70F2"/>
    <w:rsid w:val="005014EC"/>
    <w:rsid w:val="00503034"/>
    <w:rsid w:val="00586900"/>
    <w:rsid w:val="005F5E0C"/>
    <w:rsid w:val="00603747"/>
    <w:rsid w:val="006214F8"/>
    <w:rsid w:val="00634EE7"/>
    <w:rsid w:val="00644359"/>
    <w:rsid w:val="00655336"/>
    <w:rsid w:val="00663AD3"/>
    <w:rsid w:val="006C30E9"/>
    <w:rsid w:val="00731BDE"/>
    <w:rsid w:val="00796DD9"/>
    <w:rsid w:val="00822A81"/>
    <w:rsid w:val="00840925"/>
    <w:rsid w:val="008444F2"/>
    <w:rsid w:val="00855F10"/>
    <w:rsid w:val="008B42CD"/>
    <w:rsid w:val="00927FBA"/>
    <w:rsid w:val="00A447FD"/>
    <w:rsid w:val="00A73C37"/>
    <w:rsid w:val="00B37B73"/>
    <w:rsid w:val="00B80000"/>
    <w:rsid w:val="00B94A73"/>
    <w:rsid w:val="00BE7CBA"/>
    <w:rsid w:val="00C06D72"/>
    <w:rsid w:val="00C365ED"/>
    <w:rsid w:val="00C5562C"/>
    <w:rsid w:val="00C80731"/>
    <w:rsid w:val="00D831EC"/>
    <w:rsid w:val="00DB24C2"/>
    <w:rsid w:val="00DE3589"/>
    <w:rsid w:val="00ED19A5"/>
    <w:rsid w:val="00FA48CB"/>
    <w:rsid w:val="00FB0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C154"/>
  <w15:chartTrackingRefBased/>
  <w15:docId w15:val="{320C12EB-5331-4193-AF18-05A7120A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1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61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1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1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1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1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1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1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1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1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1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1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1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1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1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1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1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159"/>
    <w:rPr>
      <w:rFonts w:eastAsiaTheme="majorEastAsia" w:cstheme="majorBidi"/>
      <w:color w:val="272727" w:themeColor="text1" w:themeTint="D8"/>
    </w:rPr>
  </w:style>
  <w:style w:type="paragraph" w:styleId="Title">
    <w:name w:val="Title"/>
    <w:basedOn w:val="Normal"/>
    <w:next w:val="Normal"/>
    <w:link w:val="TitleChar"/>
    <w:uiPriority w:val="10"/>
    <w:qFormat/>
    <w:rsid w:val="001661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1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1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1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159"/>
    <w:pPr>
      <w:spacing w:before="160"/>
      <w:jc w:val="center"/>
    </w:pPr>
    <w:rPr>
      <w:i/>
      <w:iCs/>
      <w:color w:val="404040" w:themeColor="text1" w:themeTint="BF"/>
    </w:rPr>
  </w:style>
  <w:style w:type="character" w:customStyle="1" w:styleId="QuoteChar">
    <w:name w:val="Quote Char"/>
    <w:basedOn w:val="DefaultParagraphFont"/>
    <w:link w:val="Quote"/>
    <w:uiPriority w:val="29"/>
    <w:rsid w:val="00166159"/>
    <w:rPr>
      <w:i/>
      <w:iCs/>
      <w:color w:val="404040" w:themeColor="text1" w:themeTint="BF"/>
    </w:rPr>
  </w:style>
  <w:style w:type="paragraph" w:styleId="ListParagraph">
    <w:name w:val="List Paragraph"/>
    <w:basedOn w:val="Normal"/>
    <w:uiPriority w:val="34"/>
    <w:qFormat/>
    <w:rsid w:val="00166159"/>
    <w:pPr>
      <w:ind w:left="720"/>
      <w:contextualSpacing/>
    </w:pPr>
  </w:style>
  <w:style w:type="character" w:styleId="IntenseEmphasis">
    <w:name w:val="Intense Emphasis"/>
    <w:basedOn w:val="DefaultParagraphFont"/>
    <w:uiPriority w:val="21"/>
    <w:qFormat/>
    <w:rsid w:val="00166159"/>
    <w:rPr>
      <w:i/>
      <w:iCs/>
      <w:color w:val="0F4761" w:themeColor="accent1" w:themeShade="BF"/>
    </w:rPr>
  </w:style>
  <w:style w:type="paragraph" w:styleId="IntenseQuote">
    <w:name w:val="Intense Quote"/>
    <w:basedOn w:val="Normal"/>
    <w:next w:val="Normal"/>
    <w:link w:val="IntenseQuoteChar"/>
    <w:uiPriority w:val="30"/>
    <w:qFormat/>
    <w:rsid w:val="001661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159"/>
    <w:rPr>
      <w:i/>
      <w:iCs/>
      <w:color w:val="0F4761" w:themeColor="accent1" w:themeShade="BF"/>
    </w:rPr>
  </w:style>
  <w:style w:type="character" w:styleId="IntenseReference">
    <w:name w:val="Intense Reference"/>
    <w:basedOn w:val="DefaultParagraphFont"/>
    <w:uiPriority w:val="32"/>
    <w:qFormat/>
    <w:rsid w:val="00166159"/>
    <w:rPr>
      <w:b/>
      <w:bCs/>
      <w:smallCaps/>
      <w:color w:val="0F4761" w:themeColor="accent1" w:themeShade="BF"/>
      <w:spacing w:val="5"/>
    </w:rPr>
  </w:style>
  <w:style w:type="paragraph" w:styleId="Footer">
    <w:name w:val="footer"/>
    <w:basedOn w:val="Normal"/>
    <w:link w:val="FooterChar"/>
    <w:uiPriority w:val="99"/>
    <w:unhideWhenUsed/>
    <w:rsid w:val="001661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159"/>
  </w:style>
  <w:style w:type="character" w:customStyle="1" w:styleId="normaltextrun">
    <w:name w:val="normaltextrun"/>
    <w:basedOn w:val="DefaultParagraphFont"/>
    <w:rsid w:val="00431197"/>
  </w:style>
  <w:style w:type="character" w:customStyle="1" w:styleId="eop">
    <w:name w:val="eop"/>
    <w:basedOn w:val="DefaultParagraphFont"/>
    <w:rsid w:val="00431197"/>
  </w:style>
  <w:style w:type="paragraph" w:styleId="NoSpacing">
    <w:name w:val="No Spacing"/>
    <w:uiPriority w:val="1"/>
    <w:qFormat/>
    <w:rsid w:val="00431197"/>
    <w:pPr>
      <w:spacing w:after="0" w:line="240" w:lineRule="auto"/>
    </w:pPr>
    <w:rPr>
      <w:kern w:val="0"/>
      <w14:ligatures w14:val="none"/>
    </w:rPr>
  </w:style>
  <w:style w:type="paragraph" w:customStyle="1" w:styleId="paragraph">
    <w:name w:val="paragraph"/>
    <w:basedOn w:val="Normal"/>
    <w:rsid w:val="00603747"/>
    <w:pPr>
      <w:spacing w:before="100" w:beforeAutospacing="1" w:after="100" w:afterAutospacing="1" w:line="240" w:lineRule="auto"/>
    </w:pPr>
    <w:rPr>
      <w:rFonts w:ascii="Times New Roman" w:eastAsia="Times New Roman" w:hAnsi="Times New Roman" w:cs="Times New Roman"/>
      <w:kern w:val="0"/>
      <w:lang w:val="fr-FR"/>
      <w14:ligatures w14:val="none"/>
    </w:rPr>
  </w:style>
  <w:style w:type="table" w:styleId="TableGrid">
    <w:name w:val="Table Grid"/>
    <w:basedOn w:val="TableNormal"/>
    <w:uiPriority w:val="39"/>
    <w:rsid w:val="006037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703</Words>
  <Characters>4080</Characters>
  <Application>Microsoft Office Word</Application>
  <DocSecurity>0</DocSecurity>
  <Lines>86</Lines>
  <Paragraphs>40</Paragraphs>
  <ScaleCrop>false</ScaleCrop>
  <Company>WBG</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Ece Cakar</cp:lastModifiedBy>
  <cp:revision>36</cp:revision>
  <dcterms:created xsi:type="dcterms:W3CDTF">2025-11-03T09:57:00Z</dcterms:created>
  <dcterms:modified xsi:type="dcterms:W3CDTF">2026-03-18T08:08:00Z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38d9653c,15df24d,7013eec2</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2025-11-03T09:58:07Z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5bff1cc3-c169-47cf-b8db-57746d30ae4d</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